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 программе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Организаторы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 программе 2019-2020 годов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 программе 2018 года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Фотографии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Карьера выпускников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Цитаты о программе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Контакты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 ПРОГРАММЕ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Архитекторы.рф — это бесплатная лид</w:t>
      </w:r>
      <w:r w:rsidDel="00000000" w:rsidR="00000000" w:rsidRPr="00000000">
        <w:rPr>
          <w:rtl w:val="0"/>
        </w:rPr>
        <w:t xml:space="preserve">ерская программа профессионального развития, сфокусированная на раскрытии потенциала российских специалистов в области архитектуры и градостроительства.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Архитекторы.рф отвечает на ключевые вызовы комплексного развития городов, социально-экономического развития, создания доступного и качественного жилья и предлагает взглянуть на указанные проблемы в широком контексте.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Программа дает: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актуальные знания в сферах архитектуры и градостроительства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профессиональные связи с представителями городских и региональных администраций, ведущими российскими и международными отраслевыми экспертами, а также выпускниками офлайн-программы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возможность карьерного роста и трудоустройства в администрациях городов России по окончании офлайн-программы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Архитекторы.рф состоит из онлайн-курсов, офлайн-модулей, издательской программы, серии региональных мероприятий и ежегодной международной конференции «Архитектор будущего».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Впервые программа прошла с июня по декабрь 2018 года. Второй раз программа пройдет с декабря 2019 года по май 2020.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 начала проекта сайт программы посетило 64 059</w:t>
      </w:r>
      <w:r w:rsidDel="00000000" w:rsidR="00000000" w:rsidRPr="00000000">
        <w:rPr>
          <w:color w:val="e6000e"/>
          <w:rtl w:val="0"/>
        </w:rPr>
        <w:t xml:space="preserve"> </w:t>
      </w:r>
      <w:r w:rsidDel="00000000" w:rsidR="00000000" w:rsidRPr="00000000">
        <w:rPr>
          <w:rtl w:val="0"/>
        </w:rPr>
        <w:t xml:space="preserve">уникальных пользователей.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ОРГАНИЗАТОРЫ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Программа реализуется ДОМ.РФ в стратегическом партнерстве с Институтом медиа, архитектуры и дизайна «Стрелка» при поддержке Правительства Российской Федерации и Министерства строительства и жилищно-коммунального хозяйства Российской Федерации.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О ПРОГРАММЕ 2019-2020 ГОДОВ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Офлайн-программа для 100 участников, выбранных на основе конкурсного отбора, </w:t>
      </w:r>
      <w:r w:rsidDel="00000000" w:rsidR="00000000" w:rsidRPr="00000000">
        <w:rPr>
          <w:highlight w:val="white"/>
          <w:rtl w:val="0"/>
        </w:rPr>
        <w:t xml:space="preserve">будет состоять из четырех образовательных офлайн-модулей. Первый модуль пройдет в Москве с 8 до 14 декабря 2019 года,  второй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международный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с 15 до 23 февраля, третий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региональный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с 4 до 11 апреля и заключительный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highlight w:val="white"/>
          <w:rtl w:val="0"/>
        </w:rPr>
        <w:t xml:space="preserve"> с 24 до 30 мая 2020 года, он также пройдет в Москве.</w:t>
      </w:r>
      <w:r w:rsidDel="00000000" w:rsidR="00000000" w:rsidRPr="00000000">
        <w:rPr>
          <w:rtl w:val="0"/>
        </w:rPr>
        <w:t xml:space="preserve"> Между офлайн-модулями обучение будет проходить онлайн в формате лекций и вебинаров. Преподавателями выступят профильные эксперты, руководители и специалисты российских и международных архитектурных бюро, профессионалы в области управления и бизнес-администрирования, представители государственных структур и девелоперского сектора. Также к программе будут привлечены выпускники первого года.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Конференция «Архитектор будущего» 2019 года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Конференция — площадка для обсуждения ключевых проблем и тенденций градостроительства, собирающая ведущих российских и зарубежных архитекторов, девелоперов и исследователей.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 дня, </w:t>
      </w:r>
      <w:r w:rsidDel="00000000" w:rsidR="00000000" w:rsidRPr="00000000">
        <w:rPr>
          <w:rtl w:val="0"/>
        </w:rPr>
        <w:t xml:space="preserve">26 спикеров, 5 лекций, 2 дискуссии, 2 шоукейса, 1 церемония награждения, 2 воркшопа, 2 ридинг-группы на английском и русском языке, 4 экскурсии на строительную площадку бывшей электростанции ГЭС-2, будущего культурного пространства V-A-C Foundation, 3719 регистраций, 74 300 просмотров онлайн-трансляций.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 ПРОГРАММЕ 2018 ГОДА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100 участников из 50 городов России за 4 образовательных модуля получили актуальную и широкую экспертизу для своих регионов. С сентября по декабрь прошло 163 образовательных мероприятия, участники посетили с исследовательскими поездками 12 городов России и 4 города Европы, встретились с 184 экспертами и тренерами.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Онлайн-программа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Онлайн-программа, доступная для участников по всей стране, стартовала на сайте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архитекторы.рф</w:t>
        </w:r>
      </w:hyperlink>
      <w:r w:rsidDel="00000000" w:rsidR="00000000" w:rsidRPr="00000000">
        <w:rPr>
          <w:rtl w:val="0"/>
        </w:rPr>
        <w:t xml:space="preserve"> 28 июня. Для прохождения курсов по темам «Управление проектом», «Городская экономика», «Общественные пространства», «Новое жилье», «Составление мастерплана» на сайте зарегистрировались более 11 000 человек из 83 регионов России.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Офлайн-программа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Заявки на участие в офлайн-программе 2018 года подали 1377 человек из 73 регионов России. На основе портфолио, мотивационных писем, видео-интервью, а также онлайн-тестирования отборочным комитетом, составленным из 42 экспертов сферы строительства и архитектуры, были определены 100 финалистов из 50 городов России.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Лидерами по количеству участников офлайн-программы, помимо Москвы, стали Екатеринбург, Иркутск, Краснодар, Нижний Новгород, Новосибирск, Ростов-на-Дону, Самара, Санкт-Петербург, Тюмень, Уфа.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Также финалистами стали участники из Азова, Балашихи, Барнаула, Белгорода, Великого Новгорода, Владивостока, Владимира, Волгограда, Вологды, Воронежа, Иваново, Ижевска, Казани, Калининграда, Кирово-Чепецка, Костромы, Красноярска, Махачкалы, Новокузнецка, Ногинска, Омска, Оренбурга, Перми, Рязани, Россоши, Саратова, Сарова, Сатки, Симферополя, Сочи, Томска, Ульяновска, Чебоксар, Челябинска, Южно-Сахалинска, Якутска, Ярославля, поселка Полазна Пермской области и городского поселка Северо-Енисейский Красноярского края.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Конференция «Архитектор будущего» 2018 года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3 дня, 35 спикеров, 7 докладов, 4 лекции, 2 паблик-тока, 1 дискуссия, 3 воркшопа, 11 короткометражек про спекулятивную архитектуру, включая российские премьеры, выставка Конкурса архитектурных концепций стандартного жилья и жилой застройки, 12 компаний-участников Ярмарки вакансий, 60 заявок и 5 победителей отборочного тура международного конкурса Future Architects Platform, 4888 регистраций, 100 000 просмотров онлайн-трансляций.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ФОТОГРАФИИ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Программа архитекторы.рф 2018 года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КАРЬЕРА ВЫПУСКНИКОВ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Выпускники Архитекторы.рф  принимали участие в мероприятиях федерального уровня: расширенном заседании президиума Госсовета по вопросам улучшения жилищных условий населения и формирования благоприятной городской среды в Иннополисе и в Российском инвестиционном форуме в Сочи, в форуме «Среда для жизни» в Великом Новгороде.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За время программы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Наталья Машталир стала главным архитектором Краснодара,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Дарья Александрова — заместителем министра, начальником отдела архитектуры и градостроительной политики, главным архитектором области министерства строительства и ЖКХ Новгородской области,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София Познанская — советником губернатора Ивановской области,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Андрей Еренков — главой департамента архитектуры и градостроительства Воронежской области,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Татьяна Леонтьева — заместителем главы Администрации Россошанского муниципального района Воронежской области по вопросам архитектуры, градостроительства, благоустройства,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Иван Пословин — заместителем начальника отдела архитектуры и градостроительства администрации Северо-Енисейского района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ЦИТАТЫ О ПРОГРАММЕ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Президент России Владимир Путин: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«В рамках этой программы уже есть хорошие результаты, в том числе и в кадровом плане. Сотни с лишним молодых архитекторов через эту программу прошли, четыре уже востребованы на высоком региональном уровне – получили должности главных архитекторов, заместителей губернатора, в двух регионах есть заявки ещё на двух специалистов. Так что мы эту программу продолжим».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12 февраля 2019, во время встречи с представителями общественности по вопросам реализации нацпроекта «Жилье и городская среда» в Казани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Замглавы Минстроя России Никита Стасишин: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«Программа прошлого года доказала свою эффективность. Её выпускники сегодня востребованные специалисты, способные привнести качественные изменения в облик российских городов, создать современную среду, ориентируясь на потребности жителей. Уверен, что второй набор программы покажет не менее выдающиеся результаты».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9 сентября 2019 года, из пресс-релиза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Генеральный директор ДОМ.РФ Александр Плутник: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«Главной целью программы мы видим обеспечение российских городов квалифицированными специалистами, и кадровые назначения её участников на руководящие должности в регионах говорят о высоком уровне программы и её выпускников».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9 сентября 2019 года, из пресс-релиза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Директор Института «Стрелка» Варвара Мельникова: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«Первый выпуск программы доказал, что запрос на развитие в архитектуре и градостроительстве очень высок со стороны и архитекторов, и чиновников, а умение выстраивать диалог между ними так же важно, как получение актуальных знаний и навыков. Программа АРХИТЕКТОРЫ.РФ становится площадкой для их взаимодействия. Кроме того, она отвечает на запрос на развитие городских компетенций в регионах, необходимых для реализации задач проектов «Жилье и городская среда» и «Формирование комфортной городской среды»».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КОНТАКТЫ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u w:val="single"/>
        </w:rPr>
      </w:pPr>
      <w:r w:rsidDel="00000000" w:rsidR="00000000" w:rsidRPr="00000000">
        <w:rPr>
          <w:rtl w:val="0"/>
        </w:rPr>
        <w:t xml:space="preserve">За дополнительной информацией обращайтесь </w:t>
      </w:r>
      <w:r w:rsidDel="00000000" w:rsidR="00000000" w:rsidRPr="00000000">
        <w:rPr>
          <w:u w:val="single"/>
          <w:rtl w:val="0"/>
        </w:rPr>
        <w:t xml:space="preserve">pr@strelka.com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xn--80akijuiemcz7e.xn--p1ai" TargetMode="External"/><Relationship Id="rId7" Type="http://schemas.openxmlformats.org/officeDocument/2006/relationships/hyperlink" Target="http://xn--80akijuiemcz7e.xn--p1ai" TargetMode="External"/><Relationship Id="rId8" Type="http://schemas.openxmlformats.org/officeDocument/2006/relationships/hyperlink" Target="https://drive.google.com/drive/folders/1r1L3njCr5hU9dWwPozOl21MpzStthj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